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527" w:type="dxa"/>
        <w:tblLook w:val="04A0" w:firstRow="1" w:lastRow="0" w:firstColumn="1" w:lastColumn="0" w:noHBand="0" w:noVBand="1"/>
      </w:tblPr>
      <w:tblGrid>
        <w:gridCol w:w="3175"/>
        <w:gridCol w:w="3176"/>
        <w:gridCol w:w="3176"/>
      </w:tblGrid>
      <w:tr w:rsidR="00675EF5" w:rsidTr="00675EF5">
        <w:trPr>
          <w:trHeight w:val="688"/>
        </w:trPr>
        <w:tc>
          <w:tcPr>
            <w:tcW w:w="3175" w:type="dxa"/>
          </w:tcPr>
          <w:p w:rsidR="00675EF5" w:rsidRPr="00675EF5" w:rsidRDefault="00675EF5" w:rsidP="00675EF5">
            <w:pPr>
              <w:jc w:val="center"/>
              <w:rPr>
                <w:b/>
                <w:sz w:val="24"/>
              </w:rPr>
            </w:pPr>
            <w:r w:rsidRPr="00675EF5">
              <w:rPr>
                <w:b/>
                <w:sz w:val="24"/>
              </w:rPr>
              <w:t>FILM DEVICE</w:t>
            </w:r>
          </w:p>
        </w:tc>
        <w:tc>
          <w:tcPr>
            <w:tcW w:w="3176" w:type="dxa"/>
          </w:tcPr>
          <w:p w:rsidR="00675EF5" w:rsidRPr="00675EF5" w:rsidRDefault="00675EF5" w:rsidP="00675EF5">
            <w:pPr>
              <w:jc w:val="center"/>
              <w:rPr>
                <w:b/>
                <w:sz w:val="24"/>
              </w:rPr>
            </w:pPr>
            <w:r w:rsidRPr="00675EF5">
              <w:rPr>
                <w:b/>
                <w:sz w:val="24"/>
              </w:rPr>
              <w:t>WHERE? DESCRIBE</w:t>
            </w:r>
          </w:p>
        </w:tc>
        <w:tc>
          <w:tcPr>
            <w:tcW w:w="3176" w:type="dxa"/>
          </w:tcPr>
          <w:p w:rsidR="00675EF5" w:rsidRPr="00675EF5" w:rsidRDefault="00675EF5" w:rsidP="00675EF5">
            <w:pPr>
              <w:jc w:val="center"/>
              <w:rPr>
                <w:b/>
                <w:sz w:val="24"/>
              </w:rPr>
            </w:pPr>
            <w:r w:rsidRPr="00675EF5">
              <w:rPr>
                <w:b/>
                <w:sz w:val="24"/>
              </w:rPr>
              <w:t>HOW IS IT PERSUASIVE?</w:t>
            </w:r>
          </w:p>
        </w:tc>
      </w:tr>
      <w:tr w:rsidR="00675EF5" w:rsidTr="00675EF5">
        <w:trPr>
          <w:trHeight w:val="650"/>
        </w:trPr>
        <w:tc>
          <w:tcPr>
            <w:tcW w:w="3175" w:type="dxa"/>
          </w:tcPr>
          <w:p w:rsidR="00675EF5" w:rsidRDefault="00675EF5" w:rsidP="00675EF5">
            <w:pPr>
              <w:jc w:val="center"/>
            </w:pPr>
            <w:r>
              <w:t>Lighting</w:t>
            </w:r>
          </w:p>
        </w:tc>
        <w:tc>
          <w:tcPr>
            <w:tcW w:w="3176" w:type="dxa"/>
          </w:tcPr>
          <w:p w:rsidR="00675EF5" w:rsidRDefault="00675EF5">
            <w:r>
              <w:t xml:space="preserve">At the starts, the lighting is a bit darker, and almost mysterious. Bright lighting is used all throughout the ad, with lots of sunlight. </w:t>
            </w:r>
          </w:p>
        </w:tc>
        <w:tc>
          <w:tcPr>
            <w:tcW w:w="3176" w:type="dxa"/>
          </w:tcPr>
          <w:p w:rsidR="00675EF5" w:rsidRDefault="00675EF5">
            <w:r>
              <w:t xml:space="preserve">The darker lighting at the start helps to create a feel of excitement. The bright lighting used later helps to create happiness and a sense of fun, which is appealing. </w:t>
            </w:r>
            <w:r w:rsidR="004177FC">
              <w:t xml:space="preserve"> The lights also help us to see the chocolate better. The lighting used helps the chocolate to shine, which makes it look yummier.</w:t>
            </w:r>
          </w:p>
        </w:tc>
      </w:tr>
      <w:tr w:rsidR="00675EF5" w:rsidTr="00675EF5">
        <w:trPr>
          <w:trHeight w:val="688"/>
        </w:trPr>
        <w:tc>
          <w:tcPr>
            <w:tcW w:w="3175" w:type="dxa"/>
          </w:tcPr>
          <w:p w:rsidR="00675EF5" w:rsidRDefault="00675EF5" w:rsidP="00675EF5">
            <w:pPr>
              <w:jc w:val="center"/>
            </w:pPr>
            <w:r>
              <w:t>Costume</w:t>
            </w:r>
          </w:p>
        </w:tc>
        <w:tc>
          <w:tcPr>
            <w:tcW w:w="3176" w:type="dxa"/>
          </w:tcPr>
          <w:p w:rsidR="00675EF5" w:rsidRDefault="00675EF5">
            <w:r>
              <w:t xml:space="preserve">All the people wear varying outfits, but all of them are white and purple. </w:t>
            </w:r>
          </w:p>
        </w:tc>
        <w:tc>
          <w:tcPr>
            <w:tcW w:w="3176" w:type="dxa"/>
          </w:tcPr>
          <w:p w:rsidR="00675EF5" w:rsidRDefault="00675EF5">
            <w:r>
              <w:t>They are wearing the Cadbury colours, which emphasises the brand. Their costumes are also fun and happy</w:t>
            </w:r>
            <w:r w:rsidR="004177FC">
              <w:t>, and a bit whimsical</w:t>
            </w:r>
            <w:r>
              <w:t xml:space="preserve">, which appeals </w:t>
            </w:r>
            <w:r w:rsidR="004177FC">
              <w:t>to children, and our sense of fun.</w:t>
            </w:r>
          </w:p>
        </w:tc>
      </w:tr>
      <w:tr w:rsidR="00675EF5" w:rsidTr="00675EF5">
        <w:trPr>
          <w:trHeight w:val="650"/>
        </w:trPr>
        <w:tc>
          <w:tcPr>
            <w:tcW w:w="3175" w:type="dxa"/>
          </w:tcPr>
          <w:p w:rsidR="00675EF5" w:rsidRDefault="00675EF5" w:rsidP="00675EF5">
            <w:pPr>
              <w:jc w:val="center"/>
            </w:pPr>
            <w:r>
              <w:t>Editing/Camera</w:t>
            </w:r>
          </w:p>
        </w:tc>
        <w:tc>
          <w:tcPr>
            <w:tcW w:w="3176" w:type="dxa"/>
          </w:tcPr>
          <w:p w:rsidR="00675EF5" w:rsidRDefault="004177FC">
            <w:r>
              <w:t>At the start, the camera is flicking through a lot of different scenes. Later, it follows some of the people, going up in their balloons. Then, it follows the chocolate as it falls from the sky.</w:t>
            </w:r>
          </w:p>
        </w:tc>
        <w:tc>
          <w:tcPr>
            <w:tcW w:w="3176" w:type="dxa"/>
          </w:tcPr>
          <w:p w:rsidR="00675EF5" w:rsidRDefault="004177FC">
            <w:r>
              <w:t>At the start, is builds a sense of movement, as if the ad is building to its climax. Then, when the camera follows the chocolate, it give us a chance to get a good view of what it looks like. It also shows everything from overhead, in the sky.</w:t>
            </w:r>
          </w:p>
        </w:tc>
      </w:tr>
      <w:tr w:rsidR="00675EF5" w:rsidTr="00675EF5">
        <w:trPr>
          <w:trHeight w:val="688"/>
        </w:trPr>
        <w:tc>
          <w:tcPr>
            <w:tcW w:w="3175" w:type="dxa"/>
          </w:tcPr>
          <w:p w:rsidR="00675EF5" w:rsidRDefault="00675EF5" w:rsidP="00675EF5">
            <w:pPr>
              <w:jc w:val="center"/>
            </w:pPr>
            <w:r>
              <w:t>Sound</w:t>
            </w:r>
          </w:p>
        </w:tc>
        <w:tc>
          <w:tcPr>
            <w:tcW w:w="3176" w:type="dxa"/>
          </w:tcPr>
          <w:p w:rsidR="00675EF5" w:rsidRDefault="004177FC">
            <w:r>
              <w:t xml:space="preserve">There is music playing all throughout the ad. </w:t>
            </w:r>
          </w:p>
        </w:tc>
        <w:tc>
          <w:tcPr>
            <w:tcW w:w="3176" w:type="dxa"/>
          </w:tcPr>
          <w:p w:rsidR="00675EF5" w:rsidRDefault="004177FC">
            <w:r>
              <w:t xml:space="preserve">The music is fun, happy, energetic, and boppy. It makes you want to keep on watching, to see that happens next. It also helps to build the audience’s excitement. </w:t>
            </w:r>
          </w:p>
        </w:tc>
      </w:tr>
      <w:tr w:rsidR="00675EF5" w:rsidTr="00675EF5">
        <w:trPr>
          <w:trHeight w:val="688"/>
        </w:trPr>
        <w:tc>
          <w:tcPr>
            <w:tcW w:w="3175" w:type="dxa"/>
          </w:tcPr>
          <w:p w:rsidR="00675EF5" w:rsidRDefault="00675EF5" w:rsidP="00675EF5">
            <w:pPr>
              <w:jc w:val="center"/>
            </w:pPr>
            <w:r>
              <w:t>Setting</w:t>
            </w:r>
          </w:p>
        </w:tc>
        <w:tc>
          <w:tcPr>
            <w:tcW w:w="3176" w:type="dxa"/>
          </w:tcPr>
          <w:p w:rsidR="00675EF5" w:rsidRDefault="004177FC">
            <w:r>
              <w:t>The ad is set all over the city. At the start, it is in the streets, and then it moves onto a field. After that, it goes into the sky.</w:t>
            </w:r>
          </w:p>
        </w:tc>
        <w:tc>
          <w:tcPr>
            <w:tcW w:w="3176" w:type="dxa"/>
          </w:tcPr>
          <w:p w:rsidR="00675EF5" w:rsidRDefault="004177FC">
            <w:r>
              <w:t>Showing the field is persuasive as it gives a sense of freedom and freshness. When the ad moves into the sky, this also gives a sense of freedom, as well as a feeling of “look, they’re having so much fun, why can’t I?”</w:t>
            </w:r>
            <w:bookmarkStart w:id="0" w:name="_GoBack"/>
            <w:bookmarkEnd w:id="0"/>
          </w:p>
        </w:tc>
      </w:tr>
    </w:tbl>
    <w:p w:rsidR="00B60234" w:rsidRDefault="00B60234"/>
    <w:sectPr w:rsidR="00B602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EF5"/>
    <w:rsid w:val="004177FC"/>
    <w:rsid w:val="00675EF5"/>
    <w:rsid w:val="00B60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5E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5E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Anushi Ilangamage</dc:creator>
  <cp:lastModifiedBy>Anushi Ilangamage</cp:lastModifiedBy>
  <cp:revision>1</cp:revision>
  <dcterms:created xsi:type="dcterms:W3CDTF">2012-05-27T23:21:00Z</dcterms:created>
  <dcterms:modified xsi:type="dcterms:W3CDTF">2012-05-27T23:42:00Z</dcterms:modified>
</cp:coreProperties>
</file>